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5" w:rsidRPr="0022790A" w:rsidRDefault="003A3BD5" w:rsidP="00213602">
      <w:pPr>
        <w:spacing w:after="0"/>
        <w:jc w:val="center"/>
        <w:rPr>
          <w:b/>
          <w:sz w:val="18"/>
        </w:rPr>
      </w:pPr>
      <w:r w:rsidRPr="0022790A">
        <w:rPr>
          <w:b/>
          <w:sz w:val="18"/>
        </w:rPr>
        <w:t xml:space="preserve">Szczegółowe informacje dotyczące przetwarzania Pani/Pana danych osobowych </w:t>
      </w:r>
    </w:p>
    <w:p w:rsidR="003A3BD5" w:rsidRPr="0022790A" w:rsidRDefault="003A3BD5" w:rsidP="00213602">
      <w:pPr>
        <w:spacing w:after="0"/>
        <w:jc w:val="center"/>
        <w:rPr>
          <w:b/>
          <w:sz w:val="18"/>
        </w:rPr>
      </w:pPr>
      <w:r w:rsidRPr="0022790A">
        <w:rPr>
          <w:b/>
          <w:sz w:val="18"/>
        </w:rPr>
        <w:t>przez Gmin</w:t>
      </w:r>
      <w:r w:rsidR="005E733D">
        <w:rPr>
          <w:b/>
          <w:sz w:val="18"/>
        </w:rPr>
        <w:t>ę</w:t>
      </w:r>
      <w:r w:rsidRPr="0022790A">
        <w:rPr>
          <w:b/>
          <w:sz w:val="18"/>
        </w:rPr>
        <w:t xml:space="preserve"> Żary o statusie miejskim</w:t>
      </w:r>
      <w:r w:rsidR="005E733D" w:rsidRPr="005E733D">
        <w:rPr>
          <w:b/>
          <w:sz w:val="18"/>
        </w:rPr>
        <w:t xml:space="preserve"> </w:t>
      </w:r>
      <w:r w:rsidR="005E733D">
        <w:rPr>
          <w:b/>
          <w:sz w:val="18"/>
        </w:rPr>
        <w:t>(Wydział Infrastruktury Technicznej i Ochrony Środowiska)</w:t>
      </w:r>
    </w:p>
    <w:p w:rsidR="003A3BD5" w:rsidRPr="0022790A" w:rsidRDefault="003A3BD5" w:rsidP="003A3BD5">
      <w:pPr>
        <w:jc w:val="both"/>
        <w:rPr>
          <w:sz w:val="18"/>
        </w:rPr>
      </w:pPr>
      <w:r w:rsidRPr="0022790A">
        <w:rPr>
          <w:sz w:val="18"/>
        </w:rPr>
        <w:t xml:space="preserve">Podstawą prawną, na mocy której otrzymuje Pani/Pan niniejszą informację jest obowiązek wynikający z art. 13 i 14 rozporządzenia Parlamenty Europejskiego i Rady Unii Europejskiej (UE) 2016/679 z dnia 27 kwietnia 2016r. w spawie ochrony osób fizycznych w związku z przetwarzaniem danych osobowych i w spawie swobodnego przepływu takich danych oraz uchylenia dyrektywy nr 95/466/WE. (Dziennik Urzędowy UE z dnia 14 maja 2016r. L119/1). </w:t>
      </w: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Administrator Danych Osobowych </w:t>
            </w:r>
          </w:p>
        </w:tc>
        <w:tc>
          <w:tcPr>
            <w:tcW w:w="8788" w:type="dxa"/>
          </w:tcPr>
          <w:p w:rsidR="003A3BD5" w:rsidRPr="0022790A" w:rsidRDefault="003A3BD5" w:rsidP="003A3BD5">
            <w:pPr>
              <w:rPr>
                <w:sz w:val="18"/>
              </w:rPr>
            </w:pPr>
            <w:r w:rsidRPr="0022790A">
              <w:rPr>
                <w:sz w:val="18"/>
              </w:rPr>
              <w:t>Administratorem Pani/Pana danych osobowych jest Gmina Żary o statusie miejskim z siedzibą przy Pl. Rynek 1-5 w Żarach. Kontakt:</w:t>
            </w:r>
          </w:p>
          <w:p w:rsidR="003A3BD5" w:rsidRPr="0022790A" w:rsidRDefault="003A3BD5" w:rsidP="0022790A">
            <w:pPr>
              <w:pStyle w:val="Akapitzlist"/>
              <w:numPr>
                <w:ilvl w:val="0"/>
                <w:numId w:val="1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 xml:space="preserve">Listownie: Gmina Żary o statusie miejskim, Pl. Rynek 1-5, 68-200 Żary </w:t>
            </w:r>
          </w:p>
          <w:p w:rsidR="00E7042D" w:rsidRPr="0057723E" w:rsidRDefault="003A3BD5" w:rsidP="0022790A">
            <w:pPr>
              <w:pStyle w:val="Akapitzlist"/>
              <w:numPr>
                <w:ilvl w:val="0"/>
                <w:numId w:val="1"/>
              </w:numPr>
              <w:ind w:left="318"/>
              <w:rPr>
                <w:sz w:val="18"/>
              </w:rPr>
            </w:pPr>
            <w:r w:rsidRPr="0057723E">
              <w:rPr>
                <w:sz w:val="18"/>
              </w:rPr>
              <w:t xml:space="preserve">Telefonicznie: 68- 470 83 </w:t>
            </w:r>
            <w:r w:rsidR="00E7042D" w:rsidRPr="0057723E">
              <w:rPr>
                <w:sz w:val="18"/>
              </w:rPr>
              <w:t>00</w:t>
            </w:r>
            <w:r w:rsidR="0057723E" w:rsidRPr="0057723E">
              <w:rPr>
                <w:sz w:val="18"/>
              </w:rPr>
              <w:t xml:space="preserve">, </w:t>
            </w:r>
            <w:r w:rsidR="00E7042D" w:rsidRPr="0057723E">
              <w:rPr>
                <w:sz w:val="18"/>
              </w:rPr>
              <w:t>Faxem: 68 – 470 83 86</w:t>
            </w:r>
          </w:p>
          <w:p w:rsidR="003A3BD5" w:rsidRPr="0022790A" w:rsidRDefault="003A3BD5" w:rsidP="0022790A">
            <w:pPr>
              <w:pStyle w:val="Akapitzlist"/>
              <w:numPr>
                <w:ilvl w:val="0"/>
                <w:numId w:val="1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E- mailowo</w:t>
            </w:r>
            <w:r w:rsidR="00E7042D" w:rsidRPr="0022790A">
              <w:rPr>
                <w:sz w:val="18"/>
              </w:rPr>
              <w:t>: miasto@um.zary.pl</w:t>
            </w:r>
            <w:r w:rsidRPr="0022790A">
              <w:rPr>
                <w:sz w:val="18"/>
              </w:rPr>
              <w:t xml:space="preserve"> 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Inspektor Danych Osobowych </w:t>
            </w:r>
          </w:p>
        </w:tc>
        <w:tc>
          <w:tcPr>
            <w:tcW w:w="8788" w:type="dxa"/>
          </w:tcPr>
          <w:p w:rsidR="003A3BD5" w:rsidRPr="0022790A" w:rsidRDefault="00E7042D" w:rsidP="00E7042D">
            <w:pPr>
              <w:rPr>
                <w:sz w:val="18"/>
              </w:rPr>
            </w:pPr>
            <w:r w:rsidRPr="0022790A">
              <w:rPr>
                <w:sz w:val="18"/>
              </w:rPr>
              <w:t>Inspektorem Danych Osobowych jest Agnieszka Izdebska. Jest to osoba, z którą może się Pani/Pan kontaktować we wszelkich sprawach związanych z przetwarzaniem Pani/Pana danych osobowych oraz korzystania z przysługujących Pani/Panu praw związanych z przetwarzaniem danych osobowych. Kontakt: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2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 xml:space="preserve">Listownie: Inspektor Ochrony Danych Osobowych Pl. Rynek 1-5, 68-200 Żary 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2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Telefonicznie: 68- 470 83 95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2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E- mailowo: iod@um.zary.pl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Cele przetwarzania danych osobowych </w:t>
            </w:r>
          </w:p>
        </w:tc>
        <w:tc>
          <w:tcPr>
            <w:tcW w:w="8788" w:type="dxa"/>
          </w:tcPr>
          <w:p w:rsidR="003A3BD5" w:rsidRPr="0022790A" w:rsidRDefault="00E7042D" w:rsidP="003A3BD5">
            <w:pPr>
              <w:rPr>
                <w:sz w:val="18"/>
              </w:rPr>
            </w:pPr>
            <w:r w:rsidRPr="0022790A">
              <w:rPr>
                <w:sz w:val="18"/>
              </w:rPr>
              <w:t>Dane przetwarzane przez Wydział Infrastruktury Technicznej i Ochrony Środowiska przetwarzane są w związku z: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Złożeniem wniosku o wydanie zezwolenia na usuniecie drzew/a lub krzewów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Zgłoszeniem zamiaru usunięcia drzew/a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Innych czynności związanych z utrzymaniem czystości i zieleni na terenie miasta Żary na podstawie Pani/Pana zawiadomienia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 xml:space="preserve">Wniosku o udzielenie dotacji celowej na wymianę </w:t>
            </w:r>
            <w:r w:rsidR="00DE0909" w:rsidRPr="0022790A">
              <w:rPr>
                <w:sz w:val="18"/>
              </w:rPr>
              <w:t>ogrzewania</w:t>
            </w:r>
          </w:p>
          <w:p w:rsidR="00E213EE" w:rsidRPr="0022790A" w:rsidRDefault="00E213EE" w:rsidP="00E213EE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 xml:space="preserve">Wniosku o </w:t>
            </w:r>
            <w:r>
              <w:rPr>
                <w:sz w:val="18"/>
              </w:rPr>
              <w:t>realizowanie usługi usuwania wyrobów zawierających azbest</w:t>
            </w:r>
          </w:p>
          <w:p w:rsidR="00E7042D" w:rsidRPr="0022790A" w:rsidRDefault="00E7042D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 xml:space="preserve">Wniosków o wydanie decyzji o środowiskowych uwarunkowaniach </w:t>
            </w:r>
          </w:p>
          <w:p w:rsidR="00DC7D1E" w:rsidRPr="0057723E" w:rsidRDefault="00E7042D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rejestracją</w:t>
            </w:r>
            <w:r w:rsidR="00793D28">
              <w:rPr>
                <w:color w:val="FF0000"/>
                <w:sz w:val="18"/>
              </w:rPr>
              <w:t xml:space="preserve"> </w:t>
            </w:r>
            <w:r w:rsidR="00793D28" w:rsidRPr="0057723E">
              <w:rPr>
                <w:sz w:val="18"/>
              </w:rPr>
              <w:t>i identyfikacją komputerową</w:t>
            </w:r>
            <w:r w:rsidRPr="0057723E">
              <w:rPr>
                <w:sz w:val="18"/>
              </w:rPr>
              <w:t xml:space="preserve"> zwierząt</w:t>
            </w:r>
          </w:p>
          <w:p w:rsidR="00E7042D" w:rsidRPr="0057723E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57723E">
              <w:rPr>
                <w:sz w:val="18"/>
              </w:rPr>
              <w:t>W związku z zezwoleniem na prowadzenie hodowli lub utrzymywanie psa rasy uznawanej za agresywną</w:t>
            </w:r>
          </w:p>
          <w:p w:rsidR="00DE0909" w:rsidRPr="0057723E" w:rsidRDefault="00DE0909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57723E">
              <w:rPr>
                <w:sz w:val="18"/>
              </w:rPr>
              <w:t xml:space="preserve">W związku ze zgłoszeniami </w:t>
            </w:r>
            <w:r w:rsidR="00793D28" w:rsidRPr="0057723E">
              <w:rPr>
                <w:sz w:val="18"/>
              </w:rPr>
              <w:t>dotyczącymi</w:t>
            </w:r>
            <w:r w:rsidRPr="0057723E">
              <w:rPr>
                <w:sz w:val="18"/>
              </w:rPr>
              <w:t xml:space="preserve"> szk</w:t>
            </w:r>
            <w:r w:rsidR="00793D28" w:rsidRPr="0057723E">
              <w:rPr>
                <w:sz w:val="18"/>
              </w:rPr>
              <w:t>ód</w:t>
            </w:r>
            <w:r w:rsidRPr="0057723E">
              <w:rPr>
                <w:sz w:val="18"/>
              </w:rPr>
              <w:t xml:space="preserve"> łowieckich</w:t>
            </w:r>
          </w:p>
          <w:p w:rsidR="00793D28" w:rsidRPr="0057723E" w:rsidRDefault="00793D28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57723E">
              <w:rPr>
                <w:sz w:val="18"/>
              </w:rPr>
              <w:t>W związku z oświadczeniem podmiotu obowiązanego do ponoszenia opłaty za usługi wodne z tytułu zmniejszenia naturalnej retencji terenowej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57723E">
              <w:rPr>
                <w:sz w:val="18"/>
              </w:rPr>
              <w:t xml:space="preserve">W związku z uzgodnieniem projektu organizacji ruchu na czas wykonywania robót w pasie </w:t>
            </w:r>
            <w:r w:rsidRPr="0022790A">
              <w:rPr>
                <w:sz w:val="18"/>
              </w:rPr>
              <w:t xml:space="preserve">drogowym 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uzgodnieniem dokumentacji projektowej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zezwoleniem na zjazd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oświadczeniem o dostępie nieruchomości do drogi publicznej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udostępnianiem informacji o środowisku i jego ochronie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wnioskiem o wydanie warunków na podłączenie nieruchomości do kanalizacji deszczowej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zezwoleniem na prowadzenie przez przedsiębiorców działalności w zakresie: 1) opróżniania zbiorników bezodpływowych i transportu nieczystości ciekłych, 2) ochrony przed bezdomnymi zwierzętami, 3) prowadzenia schronisk dla bezdomnych zwierząt, a także grzebowisk i spalarni zwłok zwierzęcych i ich części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zezwoleniem na umieszczenie w pasie drogowym reklam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zezwoleniem na ustawienie stoiska handlowego</w:t>
            </w:r>
          </w:p>
          <w:p w:rsidR="00DC7D1E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>W związku z zezwoleniem na wbudowanie urządzenia</w:t>
            </w:r>
          </w:p>
          <w:p w:rsidR="00E7042D" w:rsidRPr="0022790A" w:rsidRDefault="00DC7D1E" w:rsidP="0022790A">
            <w:pPr>
              <w:pStyle w:val="Akapitzlist"/>
              <w:numPr>
                <w:ilvl w:val="0"/>
                <w:numId w:val="3"/>
              </w:numPr>
              <w:ind w:left="318"/>
              <w:rPr>
                <w:sz w:val="18"/>
              </w:rPr>
            </w:pPr>
            <w:r w:rsidRPr="0022790A">
              <w:rPr>
                <w:sz w:val="18"/>
              </w:rPr>
              <w:t xml:space="preserve">W związku z zezwoleniem na zajęcie pasa drogowego 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Źródło pochodzenia danych </w:t>
            </w:r>
          </w:p>
        </w:tc>
        <w:tc>
          <w:tcPr>
            <w:tcW w:w="8788" w:type="dxa"/>
          </w:tcPr>
          <w:p w:rsidR="003A3BD5" w:rsidRPr="0022790A" w:rsidRDefault="00DE0909" w:rsidP="003A3BD5">
            <w:pPr>
              <w:rPr>
                <w:sz w:val="18"/>
              </w:rPr>
            </w:pPr>
            <w:r w:rsidRPr="0022790A">
              <w:rPr>
                <w:sz w:val="18"/>
              </w:rPr>
              <w:t xml:space="preserve">Wnioskodawca: złożony wniosek </w:t>
            </w:r>
          </w:p>
          <w:p w:rsidR="00DE0909" w:rsidRPr="0022790A" w:rsidRDefault="00DE0909" w:rsidP="000114AD">
            <w:pPr>
              <w:rPr>
                <w:sz w:val="18"/>
              </w:rPr>
            </w:pPr>
            <w:r w:rsidRPr="0022790A">
              <w:rPr>
                <w:sz w:val="18"/>
              </w:rPr>
              <w:t xml:space="preserve">Strona postępowania / Organ: </w:t>
            </w:r>
            <w:r w:rsidRPr="0022790A">
              <w:rPr>
                <w:bCs/>
                <w:iCs/>
                <w:sz w:val="18"/>
              </w:rPr>
              <w:t>Informacja katastralna powiatu Żarskiego, Baza ewidencji ludności, Centralna Informacja Ksią</w:t>
            </w:r>
            <w:r w:rsidR="000114AD">
              <w:rPr>
                <w:bCs/>
                <w:iCs/>
                <w:sz w:val="18"/>
              </w:rPr>
              <w:t>g</w:t>
            </w:r>
            <w:r w:rsidRPr="0022790A">
              <w:rPr>
                <w:bCs/>
                <w:iCs/>
                <w:sz w:val="18"/>
              </w:rPr>
              <w:t xml:space="preserve"> Wieczystych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Kategoria danych osobowych </w:t>
            </w:r>
          </w:p>
        </w:tc>
        <w:tc>
          <w:tcPr>
            <w:tcW w:w="8788" w:type="dxa"/>
          </w:tcPr>
          <w:p w:rsidR="003A3BD5" w:rsidRPr="0022790A" w:rsidRDefault="00DE0909" w:rsidP="003A3BD5">
            <w:pPr>
              <w:rPr>
                <w:sz w:val="18"/>
              </w:rPr>
            </w:pPr>
            <w:r w:rsidRPr="0022790A">
              <w:rPr>
                <w:sz w:val="18"/>
              </w:rPr>
              <w:t>Wnioskodawca: imię, nazwisko, adres zamieszkania lub adres do korespondencji</w:t>
            </w:r>
          </w:p>
          <w:p w:rsidR="00DE0909" w:rsidRPr="0022790A" w:rsidRDefault="00DE0909" w:rsidP="00DE0909">
            <w:pPr>
              <w:rPr>
                <w:sz w:val="18"/>
              </w:rPr>
            </w:pPr>
            <w:r w:rsidRPr="0022790A">
              <w:rPr>
                <w:sz w:val="18"/>
              </w:rPr>
              <w:t xml:space="preserve">Strona postępowania / Organ: imię, nazwisko, adres zamieszkania lub do korespondencji  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Podstawa prawna przetwarzania danych osobowych </w:t>
            </w:r>
          </w:p>
        </w:tc>
        <w:tc>
          <w:tcPr>
            <w:tcW w:w="8788" w:type="dxa"/>
          </w:tcPr>
          <w:p w:rsidR="003A3BD5" w:rsidRPr="0022790A" w:rsidRDefault="0022790A" w:rsidP="0022790A">
            <w:pPr>
              <w:rPr>
                <w:sz w:val="18"/>
              </w:rPr>
            </w:pPr>
            <w:r w:rsidRPr="0022790A">
              <w:rPr>
                <w:sz w:val="18"/>
              </w:rPr>
              <w:t xml:space="preserve">Dane osobowe przetwarzane będą na podstawie przepisów prawa: Kodeks Postępowania Administracyjnego, Kodeks cywilny, Ustawa o ochronie przyrody, Ustawa o ochronie środowiska, </w:t>
            </w:r>
            <w:r>
              <w:rPr>
                <w:sz w:val="18"/>
              </w:rPr>
              <w:t xml:space="preserve">Prawo budowlane, Ustawa o udostępnianiu informacji o środowisku, Ustawa o ochronie zwierząt, Ustawa </w:t>
            </w:r>
            <w:r w:rsidR="00793D28">
              <w:rPr>
                <w:sz w:val="18"/>
              </w:rPr>
              <w:t>P</w:t>
            </w:r>
            <w:r>
              <w:rPr>
                <w:sz w:val="18"/>
              </w:rPr>
              <w:t>rawo wodne,</w:t>
            </w:r>
            <w:r w:rsidR="00793D28">
              <w:rPr>
                <w:sz w:val="18"/>
              </w:rPr>
              <w:t xml:space="preserve"> </w:t>
            </w:r>
            <w:r w:rsidR="00793D28" w:rsidRPr="0057723E">
              <w:rPr>
                <w:sz w:val="18"/>
              </w:rPr>
              <w:t xml:space="preserve">ustawa Prawo łowieckie, </w:t>
            </w:r>
            <w:r>
              <w:rPr>
                <w:sz w:val="18"/>
              </w:rPr>
              <w:t xml:space="preserve">Ustawa o drogach publicznych, oraz innych przepisów szczegółowych. 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Okres przechowywania danych osobowych </w:t>
            </w:r>
          </w:p>
        </w:tc>
        <w:tc>
          <w:tcPr>
            <w:tcW w:w="8788" w:type="dxa"/>
          </w:tcPr>
          <w:p w:rsidR="003A3BD5" w:rsidRPr="0022790A" w:rsidRDefault="0022790A" w:rsidP="005E733D">
            <w:pPr>
              <w:rPr>
                <w:sz w:val="18"/>
              </w:rPr>
            </w:pPr>
            <w:r>
              <w:rPr>
                <w:sz w:val="18"/>
              </w:rPr>
              <w:t>Pani/Pana dane osobowe będą przechowywane przez Gminę Żary o statusie miejskim</w:t>
            </w:r>
            <w:r w:rsidR="005E733D">
              <w:rPr>
                <w:sz w:val="18"/>
              </w:rPr>
              <w:t>,</w:t>
            </w:r>
            <w:r>
              <w:rPr>
                <w:sz w:val="18"/>
              </w:rPr>
              <w:t xml:space="preserve"> w zależności od rodzaju sprawy</w:t>
            </w:r>
            <w:r w:rsidR="005E733D">
              <w:rPr>
                <w:sz w:val="18"/>
              </w:rPr>
              <w:t>,</w:t>
            </w:r>
            <w:r>
              <w:rPr>
                <w:sz w:val="18"/>
              </w:rPr>
              <w:t xml:space="preserve"> przez okres określony </w:t>
            </w:r>
            <w:r w:rsidR="005E733D">
              <w:rPr>
                <w:sz w:val="18"/>
              </w:rPr>
              <w:t>w</w:t>
            </w:r>
            <w:r>
              <w:rPr>
                <w:sz w:val="18"/>
              </w:rPr>
              <w:t xml:space="preserve"> klasyfikacj</w:t>
            </w:r>
            <w:r w:rsidR="005E733D">
              <w:rPr>
                <w:sz w:val="18"/>
              </w:rPr>
              <w:t>i archiwalnej</w:t>
            </w:r>
            <w:r>
              <w:rPr>
                <w:sz w:val="18"/>
              </w:rPr>
              <w:t xml:space="preserve">. Następnie </w:t>
            </w:r>
            <w:r w:rsidR="005E733D">
              <w:rPr>
                <w:sz w:val="18"/>
              </w:rPr>
              <w:t xml:space="preserve">akta sprawy </w:t>
            </w:r>
            <w:r>
              <w:rPr>
                <w:sz w:val="18"/>
              </w:rPr>
              <w:t>zostaną przekazane do Archiwum Państwowego gdzie będą przechowywane wieczyście</w:t>
            </w:r>
            <w:r w:rsidR="005E733D">
              <w:rPr>
                <w:sz w:val="18"/>
              </w:rPr>
              <w:t xml:space="preserve"> lub przekazane do brakowania – zgodnie z klasyfikacją archiwalną</w:t>
            </w:r>
            <w:r>
              <w:rPr>
                <w:sz w:val="18"/>
              </w:rPr>
              <w:t xml:space="preserve">. 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5E733D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Odbiorcy danych osobowych </w:t>
            </w:r>
          </w:p>
        </w:tc>
        <w:tc>
          <w:tcPr>
            <w:tcW w:w="8788" w:type="dxa"/>
          </w:tcPr>
          <w:p w:rsidR="003A3BD5" w:rsidRPr="0022790A" w:rsidRDefault="005E733D" w:rsidP="003A3BD5">
            <w:pPr>
              <w:rPr>
                <w:sz w:val="18"/>
              </w:rPr>
            </w:pPr>
            <w:r w:rsidRPr="005E733D">
              <w:rPr>
                <w:sz w:val="18"/>
              </w:rPr>
              <w:t>Pani/Pana dane osobowe</w:t>
            </w:r>
            <w:r>
              <w:rPr>
                <w:sz w:val="18"/>
              </w:rPr>
              <w:t xml:space="preserve"> zostaną udostępnione podmiotom upoważnionym na podstawie przepisów prawa. Dodatkowo mogą być dostępne dla usługodawców wykonujących zadania na zlecenie Administratora w ramach świadczenia usług serwisu, rozwoju i utrzymania systemów informatycznych. 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22790A">
              <w:rPr>
                <w:b/>
                <w:sz w:val="18"/>
              </w:rPr>
              <w:t xml:space="preserve">Prawa związane z przetwarzaniem danych osobowych </w:t>
            </w:r>
          </w:p>
        </w:tc>
        <w:tc>
          <w:tcPr>
            <w:tcW w:w="8788" w:type="dxa"/>
          </w:tcPr>
          <w:p w:rsidR="003A3BD5" w:rsidRDefault="005E733D" w:rsidP="003A3BD5">
            <w:pPr>
              <w:rPr>
                <w:sz w:val="18"/>
              </w:rPr>
            </w:pPr>
            <w:r>
              <w:rPr>
                <w:sz w:val="18"/>
              </w:rPr>
              <w:t>W związku z przetwarzaniem danych osobowych przysługują Pani/Panu następujące prawa:</w:t>
            </w:r>
          </w:p>
          <w:p w:rsidR="005E733D" w:rsidRPr="005E733D" w:rsidRDefault="005E733D" w:rsidP="005E733D">
            <w:pPr>
              <w:pStyle w:val="Akapitzlist"/>
              <w:numPr>
                <w:ilvl w:val="0"/>
                <w:numId w:val="4"/>
              </w:numPr>
              <w:ind w:left="176" w:hanging="284"/>
              <w:rPr>
                <w:sz w:val="18"/>
              </w:rPr>
            </w:pPr>
            <w:r w:rsidRPr="005E733D">
              <w:rPr>
                <w:sz w:val="18"/>
              </w:rPr>
              <w:t>Prawo dostępu do danych osobowych oraz prawo żądania ich sprostowania, ich usunięcia lub ograniczenia ich przetwarzania,</w:t>
            </w:r>
          </w:p>
          <w:p w:rsidR="005E733D" w:rsidRPr="005E733D" w:rsidRDefault="005E733D" w:rsidP="005E733D">
            <w:pPr>
              <w:pStyle w:val="Akapitzlist"/>
              <w:numPr>
                <w:ilvl w:val="0"/>
                <w:numId w:val="4"/>
              </w:numPr>
              <w:ind w:left="176" w:hanging="284"/>
              <w:rPr>
                <w:sz w:val="18"/>
              </w:rPr>
            </w:pPr>
            <w:r w:rsidRPr="005E733D">
              <w:rPr>
                <w:sz w:val="18"/>
              </w:rPr>
              <w:t>Prawno wniesienia sprzeciwu wobec przetwarzania danych osobowych</w:t>
            </w:r>
            <w:bookmarkStart w:id="0" w:name="_GoBack"/>
            <w:bookmarkEnd w:id="0"/>
          </w:p>
          <w:p w:rsidR="005E733D" w:rsidRPr="005E733D" w:rsidRDefault="005E733D" w:rsidP="005E733D">
            <w:pPr>
              <w:pStyle w:val="Akapitzlist"/>
              <w:numPr>
                <w:ilvl w:val="0"/>
                <w:numId w:val="4"/>
              </w:numPr>
              <w:ind w:left="176" w:hanging="284"/>
              <w:rPr>
                <w:sz w:val="18"/>
              </w:rPr>
            </w:pPr>
            <w:r w:rsidRPr="005E733D">
              <w:rPr>
                <w:sz w:val="18"/>
              </w:rPr>
              <w:t xml:space="preserve">Prawo do przenoszenia danych osobowych </w:t>
            </w:r>
          </w:p>
          <w:p w:rsidR="005E733D" w:rsidRPr="00EA01DF" w:rsidRDefault="00EA01DF" w:rsidP="00EA01DF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5E733D" w:rsidRPr="00EA01DF">
              <w:rPr>
                <w:sz w:val="18"/>
              </w:rPr>
              <w:t>Aby skorzystać z powyższych praw skontaktuj się z Inspektorem Ochrony Danych.</w:t>
            </w:r>
          </w:p>
        </w:tc>
      </w:tr>
      <w:tr w:rsidR="003A3BD5" w:rsidRPr="0022790A" w:rsidTr="00213602">
        <w:tc>
          <w:tcPr>
            <w:tcW w:w="1702" w:type="dxa"/>
          </w:tcPr>
          <w:p w:rsidR="003A3BD5" w:rsidRPr="0022790A" w:rsidRDefault="003A3BD5" w:rsidP="003A3BD5">
            <w:pPr>
              <w:rPr>
                <w:b/>
                <w:sz w:val="18"/>
              </w:rPr>
            </w:pPr>
            <w:r w:rsidRPr="0057723E">
              <w:rPr>
                <w:b/>
                <w:sz w:val="16"/>
              </w:rPr>
              <w:t xml:space="preserve">Prawa osoby, której dane osobowe są przetwarzane </w:t>
            </w:r>
          </w:p>
        </w:tc>
        <w:tc>
          <w:tcPr>
            <w:tcW w:w="8788" w:type="dxa"/>
          </w:tcPr>
          <w:p w:rsidR="003A3BD5" w:rsidRPr="0022790A" w:rsidRDefault="005E733D" w:rsidP="003A3BD5">
            <w:pPr>
              <w:rPr>
                <w:sz w:val="18"/>
              </w:rPr>
            </w:pPr>
            <w:r>
              <w:rPr>
                <w:sz w:val="18"/>
              </w:rPr>
              <w:t xml:space="preserve">W przypadku gdy Pani/Pana dane osobowe są przetwarzane w sposób nieprawidłowy przysługuje Pani/Panu również prawo wniesienia skargi do </w:t>
            </w:r>
            <w:r w:rsidR="00213602">
              <w:rPr>
                <w:sz w:val="18"/>
              </w:rPr>
              <w:t xml:space="preserve">organu </w:t>
            </w:r>
            <w:r>
              <w:rPr>
                <w:sz w:val="18"/>
              </w:rPr>
              <w:t xml:space="preserve">nadzorczego </w:t>
            </w:r>
            <w:r w:rsidR="00213602">
              <w:rPr>
                <w:sz w:val="18"/>
              </w:rPr>
              <w:t xml:space="preserve">zajmującego się ochroną danych osobowych tj.: Prezesa Urzędu Ochrony Danych Osobowych </w:t>
            </w:r>
          </w:p>
        </w:tc>
      </w:tr>
    </w:tbl>
    <w:p w:rsidR="003A3BD5" w:rsidRPr="0022790A" w:rsidRDefault="003A3BD5" w:rsidP="00213602">
      <w:pPr>
        <w:rPr>
          <w:sz w:val="18"/>
        </w:rPr>
      </w:pPr>
    </w:p>
    <w:sectPr w:rsidR="003A3BD5" w:rsidRPr="0022790A" w:rsidSect="000114AD">
      <w:headerReference w:type="default" r:id="rId7"/>
      <w:pgSz w:w="11906" w:h="16838"/>
      <w:pgMar w:top="274" w:right="566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5B" w:rsidRDefault="00046A5B" w:rsidP="003A3BD5">
      <w:pPr>
        <w:spacing w:after="0" w:line="240" w:lineRule="auto"/>
      </w:pPr>
      <w:r>
        <w:separator/>
      </w:r>
    </w:p>
  </w:endnote>
  <w:endnote w:type="continuationSeparator" w:id="0">
    <w:p w:rsidR="00046A5B" w:rsidRDefault="00046A5B" w:rsidP="003A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5B" w:rsidRDefault="00046A5B" w:rsidP="003A3BD5">
      <w:pPr>
        <w:spacing w:after="0" w:line="240" w:lineRule="auto"/>
      </w:pPr>
      <w:r>
        <w:separator/>
      </w:r>
    </w:p>
  </w:footnote>
  <w:footnote w:type="continuationSeparator" w:id="0">
    <w:p w:rsidR="00046A5B" w:rsidRDefault="00046A5B" w:rsidP="003A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D5" w:rsidRPr="003A3BD5" w:rsidRDefault="003A3BD5" w:rsidP="003A3BD5">
    <w:pPr>
      <w:pStyle w:val="Nagwek"/>
      <w:jc w:val="center"/>
    </w:pPr>
    <w:r w:rsidRPr="003A3BD5">
      <w:t>Klauzula informacyjna RODO</w:t>
    </w:r>
  </w:p>
  <w:p w:rsidR="003A3BD5" w:rsidRDefault="003A3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7C56"/>
    <w:multiLevelType w:val="hybridMultilevel"/>
    <w:tmpl w:val="7F30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5EA"/>
    <w:multiLevelType w:val="hybridMultilevel"/>
    <w:tmpl w:val="2928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70A"/>
    <w:multiLevelType w:val="hybridMultilevel"/>
    <w:tmpl w:val="6294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27D6"/>
    <w:multiLevelType w:val="hybridMultilevel"/>
    <w:tmpl w:val="FB6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D5"/>
    <w:rsid w:val="000114AD"/>
    <w:rsid w:val="00037BA2"/>
    <w:rsid w:val="00046A5B"/>
    <w:rsid w:val="00064917"/>
    <w:rsid w:val="00076D44"/>
    <w:rsid w:val="001B5F94"/>
    <w:rsid w:val="00213602"/>
    <w:rsid w:val="0022790A"/>
    <w:rsid w:val="00335E85"/>
    <w:rsid w:val="003A3BD5"/>
    <w:rsid w:val="00496219"/>
    <w:rsid w:val="0057723E"/>
    <w:rsid w:val="005E733D"/>
    <w:rsid w:val="00623D8A"/>
    <w:rsid w:val="00793D28"/>
    <w:rsid w:val="009D4238"/>
    <w:rsid w:val="00BA59C4"/>
    <w:rsid w:val="00C96438"/>
    <w:rsid w:val="00DC7D1E"/>
    <w:rsid w:val="00DE0909"/>
    <w:rsid w:val="00E07421"/>
    <w:rsid w:val="00E213EE"/>
    <w:rsid w:val="00E7042D"/>
    <w:rsid w:val="00EA01DF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85699-F780-4FA7-919C-67CFC02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76D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BD5"/>
  </w:style>
  <w:style w:type="paragraph" w:styleId="Stopka">
    <w:name w:val="footer"/>
    <w:basedOn w:val="Normalny"/>
    <w:link w:val="StopkaZnak"/>
    <w:uiPriority w:val="99"/>
    <w:unhideWhenUsed/>
    <w:rsid w:val="003A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BD5"/>
  </w:style>
  <w:style w:type="table" w:styleId="Tabela-Siatka">
    <w:name w:val="Table Grid"/>
    <w:basedOn w:val="Standardowy"/>
    <w:uiPriority w:val="39"/>
    <w:rsid w:val="003A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2019-03-19T13:51:00Z</cp:lastPrinted>
  <dcterms:created xsi:type="dcterms:W3CDTF">2019-03-21T11:39:00Z</dcterms:created>
  <dcterms:modified xsi:type="dcterms:W3CDTF">2019-03-21T11:42:00Z</dcterms:modified>
</cp:coreProperties>
</file>